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C331" w14:textId="606201C4" w:rsidR="003F6A8C" w:rsidRPr="00315B01" w:rsidRDefault="00D474B0" w:rsidP="003F6A8C">
      <w:pPr>
        <w:jc w:val="left"/>
        <w:rPr>
          <w:rFonts w:eastAsiaTheme="minorEastAsia" w:cstheme="minorHAnsi"/>
          <w:bCs/>
          <w:color w:val="000000"/>
          <w:kern w:val="0"/>
          <w:lang w:eastAsia="it-IT"/>
        </w:rPr>
      </w:pPr>
      <w:r w:rsidRPr="00315B01">
        <w:rPr>
          <w:rFonts w:eastAsiaTheme="minorEastAsia" w:cstheme="minorHAnsi"/>
          <w:bCs/>
          <w:color w:val="000000"/>
          <w:kern w:val="0"/>
          <w:lang w:eastAsia="it-IT"/>
        </w:rPr>
        <w:t xml:space="preserve">Avviso per la manifestazione di interesse a partecipare al </w:t>
      </w:r>
      <w:r w:rsidR="003F6A8C" w:rsidRPr="00315B01">
        <w:rPr>
          <w:rFonts w:eastAsiaTheme="minorEastAsia" w:cstheme="minorHAnsi"/>
          <w:bCs/>
          <w:color w:val="000000"/>
          <w:kern w:val="0"/>
          <w:lang w:eastAsia="it-IT"/>
        </w:rPr>
        <w:t xml:space="preserve">Progetto </w:t>
      </w:r>
      <w:proofErr w:type="spellStart"/>
      <w:r w:rsidR="003F6A8C" w:rsidRPr="00315B01">
        <w:rPr>
          <w:rFonts w:eastAsiaTheme="minorEastAsia" w:cstheme="minorHAnsi"/>
          <w:bCs/>
          <w:color w:val="000000"/>
          <w:kern w:val="0"/>
          <w:lang w:eastAsia="it-IT"/>
        </w:rPr>
        <w:t>Ask</w:t>
      </w:r>
      <w:proofErr w:type="spellEnd"/>
      <w:r w:rsidR="003F6A8C" w:rsidRPr="00315B01">
        <w:rPr>
          <w:rFonts w:eastAsiaTheme="minorEastAsia" w:cstheme="minorHAnsi"/>
          <w:bCs/>
          <w:color w:val="000000"/>
          <w:kern w:val="0"/>
          <w:lang w:eastAsia="it-IT"/>
        </w:rPr>
        <w:t xml:space="preserve"> Public Value – </w:t>
      </w:r>
      <w:r w:rsidR="003F6A8C" w:rsidRPr="00315B01">
        <w:rPr>
          <w:rFonts w:eastAsiaTheme="minorEastAsia" w:cstheme="minorHAnsi"/>
          <w:b/>
          <w:color w:val="000000"/>
          <w:kern w:val="0"/>
          <w:lang w:eastAsia="it-IT"/>
        </w:rPr>
        <w:t xml:space="preserve">Allegato </w:t>
      </w:r>
      <w:r w:rsidR="00195BF2" w:rsidRPr="00315B01">
        <w:rPr>
          <w:rFonts w:eastAsiaTheme="minorEastAsia" w:cstheme="minorHAnsi"/>
          <w:b/>
          <w:color w:val="000000"/>
          <w:kern w:val="0"/>
          <w:lang w:eastAsia="it-IT"/>
        </w:rPr>
        <w:t>1</w:t>
      </w:r>
    </w:p>
    <w:p w14:paraId="10AF2BB6" w14:textId="77777777" w:rsidR="00D474B0" w:rsidRDefault="00D474B0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</w:p>
    <w:p w14:paraId="2B2CA7F4" w14:textId="77777777" w:rsidR="00DF3909" w:rsidRDefault="00DF3909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  <w:r w:rsidRPr="00AF6426">
        <w:rPr>
          <w:rFonts w:eastAsia="Calibri" w:cstheme="minorHAnsi"/>
          <w:b/>
          <w:bCs/>
          <w:sz w:val="32"/>
          <w:szCs w:val="32"/>
        </w:rPr>
        <w:t>Proposta di candidatura</w:t>
      </w:r>
    </w:p>
    <w:p w14:paraId="6B341660" w14:textId="77777777" w:rsidR="00D474B0" w:rsidRPr="00D474B0" w:rsidRDefault="00D474B0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</w:p>
    <w:p w14:paraId="484B5FCE" w14:textId="0FBF6CE1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Anagrafica</w:t>
      </w:r>
    </w:p>
    <w:p w14:paraId="0EA7304A" w14:textId="0CBE43EC" w:rsidR="00DF3909" w:rsidRPr="00877D13" w:rsidRDefault="00DF3909" w:rsidP="003F6A8C">
      <w:pPr>
        <w:spacing w:before="120" w:after="120" w:line="360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Amministrazione ________________________________________________</w:t>
      </w:r>
      <w:r w:rsidR="003F6A8C">
        <w:rPr>
          <w:rFonts w:eastAsia="Calibri" w:cstheme="minorHAnsi"/>
          <w:sz w:val="24"/>
          <w:szCs w:val="24"/>
        </w:rPr>
        <w:t>__________________</w:t>
      </w:r>
    </w:p>
    <w:p w14:paraId="3EF4412D" w14:textId="77777777" w:rsidR="005B453B" w:rsidRDefault="00DC3110" w:rsidP="003F6A8C">
      <w:pPr>
        <w:spacing w:before="120" w:after="12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Responsabile della candidatura</w:t>
      </w:r>
      <w:r w:rsidR="005B453B">
        <w:rPr>
          <w:rFonts w:eastAsia="Calibri" w:cstheme="minorHAnsi"/>
          <w:sz w:val="24"/>
          <w:szCs w:val="24"/>
        </w:rPr>
        <w:t xml:space="preserve"> (Vertice amministrativo)</w:t>
      </w:r>
    </w:p>
    <w:p w14:paraId="3B754153" w14:textId="54CF7B00" w:rsidR="00DC3110" w:rsidRDefault="00DC3110" w:rsidP="003F6A8C">
      <w:pPr>
        <w:spacing w:before="120" w:after="120" w:line="360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_________________________________________</w:t>
      </w:r>
      <w:r w:rsidR="005B453B">
        <w:rPr>
          <w:rFonts w:eastAsia="Calibri" w:cstheme="minorHAnsi"/>
          <w:sz w:val="24"/>
          <w:szCs w:val="24"/>
        </w:rPr>
        <w:t>__________________________</w:t>
      </w:r>
      <w:r w:rsidR="003F6A8C">
        <w:rPr>
          <w:rFonts w:eastAsia="Calibri" w:cstheme="minorHAnsi"/>
          <w:sz w:val="24"/>
          <w:szCs w:val="24"/>
        </w:rPr>
        <w:t>_____________</w:t>
      </w:r>
    </w:p>
    <w:p w14:paraId="1C57EF29" w14:textId="5CBD940F" w:rsidR="00DC3110" w:rsidRDefault="00DC3110" w:rsidP="003F6A8C">
      <w:pPr>
        <w:spacing w:before="120" w:after="12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Ruolo </w:t>
      </w:r>
      <w:r w:rsidR="003F6A8C">
        <w:rPr>
          <w:rFonts w:eastAsia="Calibri" w:cstheme="minorHAnsi"/>
          <w:sz w:val="24"/>
          <w:szCs w:val="24"/>
        </w:rPr>
        <w:t>ricoperto ____________</w:t>
      </w:r>
      <w:r w:rsidRPr="00877D13">
        <w:rPr>
          <w:rFonts w:eastAsia="Calibri" w:cstheme="minorHAnsi"/>
          <w:sz w:val="24"/>
          <w:szCs w:val="24"/>
        </w:rPr>
        <w:t>______________________________</w:t>
      </w:r>
      <w:r w:rsidR="003F6A8C">
        <w:rPr>
          <w:rFonts w:eastAsia="Calibri" w:cstheme="minorHAnsi"/>
          <w:sz w:val="24"/>
          <w:szCs w:val="24"/>
        </w:rPr>
        <w:t>_</w:t>
      </w:r>
      <w:r w:rsidRPr="00877D13">
        <w:rPr>
          <w:rFonts w:eastAsia="Calibri" w:cstheme="minorHAnsi"/>
          <w:sz w:val="24"/>
          <w:szCs w:val="24"/>
        </w:rPr>
        <w:t>________________________</w:t>
      </w:r>
    </w:p>
    <w:p w14:paraId="57A7179A" w14:textId="132C5A97" w:rsidR="003F6A8C" w:rsidRDefault="00DF3909" w:rsidP="003F6A8C">
      <w:pPr>
        <w:tabs>
          <w:tab w:val="left" w:pos="4111"/>
          <w:tab w:val="left" w:pos="4253"/>
        </w:tabs>
        <w:spacing w:before="120" w:after="120" w:line="360" w:lineRule="auto"/>
        <w:rPr>
          <w:rFonts w:cstheme="minorHAnsi"/>
        </w:rPr>
      </w:pPr>
      <w:r w:rsidRPr="00877D13">
        <w:rPr>
          <w:rFonts w:eastAsia="Calibri" w:cstheme="minorHAnsi"/>
          <w:sz w:val="24"/>
          <w:szCs w:val="24"/>
        </w:rPr>
        <w:t>Recapiti telefonici ____________________</w:t>
      </w:r>
      <w:r w:rsidR="003F6A8C">
        <w:rPr>
          <w:rFonts w:cstheme="minorHAnsi"/>
        </w:rPr>
        <w:t>__________________________________________________</w:t>
      </w:r>
    </w:p>
    <w:p w14:paraId="747EC1D9" w14:textId="68FFF927" w:rsidR="00DF3909" w:rsidRPr="00877D13" w:rsidRDefault="00DF3909" w:rsidP="003F6A8C">
      <w:pPr>
        <w:tabs>
          <w:tab w:val="left" w:pos="4111"/>
          <w:tab w:val="left" w:pos="4253"/>
        </w:tabs>
        <w:spacing w:before="120" w:after="120" w:line="360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e-mail</w:t>
      </w:r>
      <w:r w:rsidR="003F6A8C">
        <w:rPr>
          <w:rFonts w:eastAsia="Calibri" w:cstheme="minorHAnsi"/>
          <w:sz w:val="24"/>
          <w:szCs w:val="24"/>
        </w:rPr>
        <w:t xml:space="preserve"> _________________________________________________</w:t>
      </w:r>
      <w:r w:rsidRPr="00877D13">
        <w:rPr>
          <w:rFonts w:eastAsia="Calibri" w:cstheme="minorHAnsi"/>
          <w:sz w:val="24"/>
          <w:szCs w:val="24"/>
        </w:rPr>
        <w:t>__________________________</w:t>
      </w:r>
    </w:p>
    <w:p w14:paraId="594F23CA" w14:textId="77777777" w:rsidR="00E45054" w:rsidRDefault="00E45054" w:rsidP="009A0B70">
      <w:pPr>
        <w:spacing w:after="120" w:line="259" w:lineRule="auto"/>
        <w:rPr>
          <w:rFonts w:eastAsia="Calibri" w:cstheme="minorHAnsi"/>
          <w:sz w:val="24"/>
          <w:szCs w:val="24"/>
        </w:rPr>
      </w:pPr>
    </w:p>
    <w:p w14:paraId="77A0BC2F" w14:textId="77777777" w:rsidR="00195BF2" w:rsidRPr="00971DA9" w:rsidRDefault="00195BF2" w:rsidP="7E5EAC39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 w:val="24"/>
          <w:szCs w:val="24"/>
        </w:rPr>
      </w:pPr>
    </w:p>
    <w:p w14:paraId="1797082E" w14:textId="77777777" w:rsidR="00B93313" w:rsidRPr="00971DA9" w:rsidRDefault="00B93313" w:rsidP="7E5EAC39">
      <w:pPr>
        <w:autoSpaceDE w:val="0"/>
        <w:autoSpaceDN w:val="0"/>
        <w:adjustRightInd w:val="0"/>
        <w:jc w:val="left"/>
        <w:rPr>
          <w:rFonts w:eastAsiaTheme="minorEastAsia" w:cstheme="minorHAnsi"/>
          <w:b/>
          <w:bCs/>
          <w:kern w:val="0"/>
          <w:sz w:val="24"/>
          <w:szCs w:val="24"/>
        </w:rPr>
      </w:pPr>
      <w:r w:rsidRPr="00971DA9">
        <w:rPr>
          <w:rFonts w:eastAsiaTheme="minorEastAsia" w:cstheme="minorHAnsi"/>
          <w:b/>
          <w:bCs/>
          <w:kern w:val="0"/>
          <w:sz w:val="24"/>
          <w:szCs w:val="24"/>
        </w:rPr>
        <w:t>L’Amministrazione si impegn</w:t>
      </w:r>
      <w:r w:rsidR="005F40FA" w:rsidRPr="00971DA9">
        <w:rPr>
          <w:rFonts w:eastAsiaTheme="minorEastAsia" w:cstheme="minorHAnsi"/>
          <w:b/>
          <w:bCs/>
          <w:kern w:val="0"/>
          <w:sz w:val="24"/>
          <w:szCs w:val="24"/>
        </w:rPr>
        <w:t>a</w:t>
      </w:r>
      <w:r w:rsidRPr="00971DA9">
        <w:rPr>
          <w:rFonts w:eastAsiaTheme="minorEastAsia" w:cstheme="minorHAnsi"/>
          <w:b/>
          <w:bCs/>
          <w:kern w:val="0"/>
          <w:sz w:val="24"/>
          <w:szCs w:val="24"/>
        </w:rPr>
        <w:t xml:space="preserve"> a:</w:t>
      </w:r>
    </w:p>
    <w:p w14:paraId="4928E7E1" w14:textId="00A42BC0" w:rsidR="007B48D5" w:rsidRPr="00971DA9" w:rsidRDefault="007B48D5" w:rsidP="007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71DA9">
        <w:rPr>
          <w:rFonts w:asciiTheme="minorHAnsi" w:eastAsiaTheme="minorEastAsia" w:hAnsiTheme="minorHAnsi" w:cstheme="minorHAnsi"/>
          <w:color w:val="000000" w:themeColor="text1"/>
        </w:rPr>
        <w:t xml:space="preserve">Individuare i referenti interni competenti </w:t>
      </w:r>
      <w:r w:rsidR="00D85D5F">
        <w:rPr>
          <w:rFonts w:asciiTheme="minorHAnsi" w:eastAsiaTheme="minorEastAsia" w:hAnsiTheme="minorHAnsi" w:cstheme="minorHAnsi"/>
          <w:color w:val="000000" w:themeColor="text1"/>
        </w:rPr>
        <w:t>sui temi della</w:t>
      </w:r>
      <w:r w:rsidR="00DC0F2A">
        <w:rPr>
          <w:rFonts w:asciiTheme="minorHAnsi" w:eastAsiaTheme="minorEastAsia" w:hAnsiTheme="minorHAnsi" w:cstheme="minorHAnsi"/>
          <w:color w:val="000000" w:themeColor="text1"/>
        </w:rPr>
        <w:t xml:space="preserve"> pianificazione siste</w:t>
      </w:r>
      <w:r w:rsidR="00F8355C">
        <w:rPr>
          <w:rFonts w:asciiTheme="minorHAnsi" w:eastAsiaTheme="minorEastAsia" w:hAnsiTheme="minorHAnsi" w:cstheme="minorHAnsi"/>
          <w:color w:val="000000" w:themeColor="text1"/>
        </w:rPr>
        <w:t xml:space="preserve">mica e </w:t>
      </w:r>
      <w:r w:rsidR="00D85D5F">
        <w:rPr>
          <w:rFonts w:asciiTheme="minorHAnsi" w:eastAsiaTheme="minorEastAsia" w:hAnsiTheme="minorHAnsi" w:cstheme="minorHAnsi"/>
          <w:color w:val="000000" w:themeColor="text1"/>
        </w:rPr>
        <w:t xml:space="preserve">del </w:t>
      </w:r>
      <w:r w:rsidR="00F8355C">
        <w:rPr>
          <w:rFonts w:asciiTheme="minorHAnsi" w:eastAsiaTheme="minorEastAsia" w:hAnsiTheme="minorHAnsi" w:cstheme="minorHAnsi"/>
          <w:color w:val="000000" w:themeColor="text1"/>
        </w:rPr>
        <w:t>valore pubblico anche in ottica di filiera</w:t>
      </w:r>
      <w:r w:rsidRPr="00971DA9">
        <w:rPr>
          <w:rFonts w:asciiTheme="minorHAnsi" w:eastAsiaTheme="minorEastAsia" w:hAnsiTheme="minorHAnsi" w:cstheme="minorHAnsi"/>
          <w:color w:val="000000" w:themeColor="text1"/>
        </w:rPr>
        <w:t xml:space="preserve"> e costituire un gruppo di lavoro </w:t>
      </w:r>
      <w:r w:rsidRPr="00971DA9">
        <w:rPr>
          <w:rFonts w:asciiTheme="minorHAnsi" w:eastAsiaTheme="minorEastAsia" w:hAnsiTheme="minorHAnsi" w:cstheme="minorHAnsi"/>
          <w:i/>
          <w:iCs/>
          <w:color w:val="000000" w:themeColor="text1"/>
        </w:rPr>
        <w:t>ad hoc</w:t>
      </w:r>
      <w:r w:rsidRPr="00971DA9">
        <w:rPr>
          <w:rFonts w:asciiTheme="minorHAnsi" w:eastAsiaTheme="minorEastAsia" w:hAnsiTheme="minorHAnsi" w:cstheme="minorHAnsi"/>
          <w:color w:val="000000" w:themeColor="text1"/>
        </w:rPr>
        <w:t>,</w:t>
      </w:r>
      <w:r w:rsidRPr="00971DA9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r w:rsidRPr="00971DA9">
        <w:rPr>
          <w:rFonts w:asciiTheme="minorHAnsi" w:eastAsiaTheme="minorEastAsia" w:hAnsiTheme="minorHAnsi" w:cstheme="minorHAnsi"/>
          <w:color w:val="000000" w:themeColor="text1"/>
        </w:rPr>
        <w:t>che integri tutte le articolazioni e gli uffici dell’amministrazione da coinvolgere;</w:t>
      </w:r>
      <w:r w:rsidRPr="00971DA9">
        <w:rPr>
          <w:rFonts w:asciiTheme="minorHAnsi" w:hAnsiTheme="minorHAnsi" w:cstheme="minorHAnsi"/>
        </w:rPr>
        <w:t xml:space="preserve"> </w:t>
      </w:r>
    </w:p>
    <w:p w14:paraId="415481AC" w14:textId="77777777" w:rsidR="007B48D5" w:rsidRPr="00971DA9" w:rsidRDefault="007B48D5" w:rsidP="007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71DA9">
        <w:rPr>
          <w:rFonts w:asciiTheme="minorHAnsi" w:eastAsiaTheme="minorEastAsia" w:hAnsiTheme="minorHAnsi" w:cstheme="minorHAnsi"/>
          <w:color w:val="000000" w:themeColor="text1"/>
        </w:rPr>
        <w:t>mettere a disposizione documenti e spazi per gli incontri di lavoro;</w:t>
      </w:r>
    </w:p>
    <w:p w14:paraId="61FF82A4" w14:textId="70E69F21" w:rsidR="007B48D5" w:rsidRPr="00971DA9" w:rsidRDefault="007B48D5" w:rsidP="007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71DA9">
        <w:rPr>
          <w:rFonts w:asciiTheme="minorHAnsi" w:eastAsiaTheme="minorEastAsia" w:hAnsiTheme="minorHAnsi" w:cstheme="minorHAnsi"/>
          <w:color w:val="000000" w:themeColor="text1"/>
        </w:rPr>
        <w:t>contribuire attivamente alla definizione dei KPI per il Valore Pubblico, partecipando agli incontri di condivisione e approfondimento</w:t>
      </w:r>
      <w:r w:rsidR="00A06A68">
        <w:rPr>
          <w:rFonts w:asciiTheme="minorHAnsi" w:eastAsiaTheme="minorEastAsia" w:hAnsiTheme="minorHAnsi" w:cstheme="minorHAnsi"/>
          <w:color w:val="000000" w:themeColor="text1"/>
        </w:rPr>
        <w:t>;</w:t>
      </w:r>
    </w:p>
    <w:p w14:paraId="2243C1A5" w14:textId="5A73B351" w:rsidR="007B48D5" w:rsidRPr="00971DA9" w:rsidRDefault="007B48D5" w:rsidP="007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71DA9">
        <w:rPr>
          <w:rFonts w:asciiTheme="minorHAnsi" w:eastAsiaTheme="minorEastAsia" w:hAnsiTheme="minorHAnsi" w:cstheme="minorHAnsi"/>
          <w:color w:val="000000" w:themeColor="text1"/>
        </w:rPr>
        <w:t>rendersi disponibile per proseguire eventualmente il percorso di accompagnamento nella implementazione dell’utilizzo dei KPI</w:t>
      </w:r>
      <w:r w:rsidR="00A06A68">
        <w:rPr>
          <w:rFonts w:asciiTheme="minorHAnsi" w:eastAsiaTheme="minorEastAsia" w:hAnsiTheme="minorHAnsi" w:cstheme="minorHAnsi"/>
          <w:color w:val="000000" w:themeColor="text1"/>
        </w:rPr>
        <w:t>;</w:t>
      </w:r>
    </w:p>
    <w:p w14:paraId="1C689848" w14:textId="77777777" w:rsidR="007B48D5" w:rsidRPr="00971DA9" w:rsidRDefault="007B48D5" w:rsidP="007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71DA9">
        <w:rPr>
          <w:rFonts w:asciiTheme="minorHAnsi" w:eastAsiaTheme="minorEastAsia" w:hAnsiTheme="minorHAnsi" w:cstheme="minorHAnsi"/>
          <w:color w:val="000000" w:themeColor="text1"/>
        </w:rPr>
        <w:t xml:space="preserve">partecipare alla fase per la diffusione del </w:t>
      </w:r>
      <w:r w:rsidRPr="00971DA9">
        <w:rPr>
          <w:rFonts w:asciiTheme="minorHAnsi" w:eastAsiaTheme="minorEastAsia" w:hAnsiTheme="minorHAnsi" w:cstheme="minorHAnsi"/>
          <w:i/>
          <w:iCs/>
          <w:color w:val="000000" w:themeColor="text1"/>
        </w:rPr>
        <w:t>know-how</w:t>
      </w:r>
      <w:r w:rsidRPr="00971DA9">
        <w:rPr>
          <w:rFonts w:asciiTheme="minorHAnsi" w:eastAsiaTheme="minorEastAsia" w:hAnsiTheme="minorHAnsi" w:cstheme="minorHAnsi"/>
          <w:color w:val="000000" w:themeColor="text1"/>
        </w:rPr>
        <w:t xml:space="preserve"> prodotto;</w:t>
      </w:r>
    </w:p>
    <w:p w14:paraId="73A6C49D" w14:textId="2D091DA8" w:rsidR="007B48D5" w:rsidRPr="00971DA9" w:rsidRDefault="007B48D5" w:rsidP="007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71DA9">
        <w:rPr>
          <w:rFonts w:asciiTheme="minorHAnsi" w:eastAsiaTheme="minorEastAsia" w:hAnsiTheme="minorHAnsi" w:cstheme="minorHAnsi"/>
          <w:color w:val="000000" w:themeColor="text1"/>
        </w:rPr>
        <w:t>comunicare e valorizzare i risultati dell’azione all’interno dell’amministrazione.</w:t>
      </w:r>
    </w:p>
    <w:p w14:paraId="23AFABE6" w14:textId="77777777" w:rsidR="007B48D5" w:rsidRPr="00971DA9" w:rsidRDefault="007B48D5" w:rsidP="7E5EAC39">
      <w:pPr>
        <w:autoSpaceDE w:val="0"/>
        <w:autoSpaceDN w:val="0"/>
        <w:adjustRightInd w:val="0"/>
        <w:jc w:val="left"/>
        <w:rPr>
          <w:rFonts w:cstheme="minorHAnsi"/>
          <w:b/>
          <w:bCs/>
          <w:kern w:val="0"/>
          <w:sz w:val="24"/>
          <w:szCs w:val="24"/>
        </w:rPr>
      </w:pPr>
    </w:p>
    <w:p w14:paraId="6A5D4A4E" w14:textId="77777777" w:rsidR="0026757F" w:rsidRPr="00971DA9" w:rsidRDefault="0026757F" w:rsidP="00DC3110">
      <w:pPr>
        <w:ind w:left="4956"/>
        <w:rPr>
          <w:rFonts w:eastAsiaTheme="minorEastAsia" w:cstheme="minorHAnsi"/>
          <w:kern w:val="0"/>
          <w:sz w:val="24"/>
          <w:szCs w:val="24"/>
        </w:rPr>
      </w:pPr>
    </w:p>
    <w:p w14:paraId="5619EF21" w14:textId="77777777" w:rsidR="003F6A8C" w:rsidRPr="00971DA9" w:rsidRDefault="003F6A8C" w:rsidP="00DC3110">
      <w:pPr>
        <w:ind w:left="4956"/>
        <w:rPr>
          <w:rFonts w:eastAsiaTheme="minorEastAsia" w:cstheme="minorHAnsi"/>
          <w:kern w:val="0"/>
          <w:sz w:val="24"/>
          <w:szCs w:val="24"/>
        </w:rPr>
      </w:pPr>
    </w:p>
    <w:p w14:paraId="21625743" w14:textId="77777777" w:rsidR="003F6A8C" w:rsidRPr="00971DA9" w:rsidRDefault="003F6A8C" w:rsidP="00DC3110">
      <w:pPr>
        <w:ind w:left="4956"/>
        <w:rPr>
          <w:rFonts w:eastAsiaTheme="minorEastAsia" w:cstheme="minorHAnsi"/>
          <w:kern w:val="0"/>
          <w:sz w:val="24"/>
          <w:szCs w:val="24"/>
        </w:rPr>
      </w:pPr>
    </w:p>
    <w:p w14:paraId="17F884E7" w14:textId="77777777" w:rsidR="00DC3110" w:rsidRPr="00971DA9" w:rsidRDefault="00B93313" w:rsidP="00DC3110">
      <w:pPr>
        <w:ind w:left="4956"/>
        <w:rPr>
          <w:rFonts w:cstheme="minorHAnsi"/>
          <w:kern w:val="0"/>
          <w:sz w:val="24"/>
          <w:szCs w:val="24"/>
        </w:rPr>
      </w:pPr>
      <w:r w:rsidRPr="00971DA9">
        <w:rPr>
          <w:rFonts w:eastAsiaTheme="minorEastAsia" w:cstheme="minorHAnsi"/>
          <w:kern w:val="0"/>
          <w:sz w:val="24"/>
          <w:szCs w:val="24"/>
        </w:rPr>
        <w:t>Firma</w:t>
      </w:r>
      <w:r w:rsidRPr="00971DA9">
        <w:rPr>
          <w:rFonts w:cstheme="minorHAnsi"/>
          <w:kern w:val="0"/>
          <w:sz w:val="24"/>
          <w:szCs w:val="24"/>
        </w:rPr>
        <w:t xml:space="preserve"> </w:t>
      </w:r>
      <w:r w:rsidR="00DC3110" w:rsidRPr="00971DA9">
        <w:rPr>
          <w:rFonts w:cstheme="minorHAnsi"/>
          <w:kern w:val="0"/>
          <w:sz w:val="24"/>
          <w:szCs w:val="24"/>
        </w:rPr>
        <w:t>digitale del responsabile della candidatura</w:t>
      </w:r>
    </w:p>
    <w:p w14:paraId="14647B7A" w14:textId="77777777" w:rsidR="00195BF2" w:rsidRPr="00971DA9" w:rsidRDefault="00195BF2" w:rsidP="00B93313">
      <w:pPr>
        <w:ind w:left="4956" w:firstLine="708"/>
        <w:rPr>
          <w:rFonts w:cstheme="minorHAnsi"/>
          <w:kern w:val="0"/>
          <w:sz w:val="24"/>
          <w:szCs w:val="24"/>
        </w:rPr>
      </w:pPr>
    </w:p>
    <w:p w14:paraId="340F6158" w14:textId="6DE1B103" w:rsidR="00B93313" w:rsidRPr="00971DA9" w:rsidRDefault="00B93313" w:rsidP="00B93313">
      <w:pPr>
        <w:ind w:left="4956" w:firstLine="708"/>
        <w:rPr>
          <w:rFonts w:cstheme="minorHAnsi"/>
          <w:sz w:val="24"/>
          <w:szCs w:val="24"/>
        </w:rPr>
      </w:pPr>
      <w:r w:rsidRPr="00971DA9">
        <w:rPr>
          <w:rFonts w:cstheme="minorHAnsi"/>
          <w:kern w:val="0"/>
          <w:sz w:val="24"/>
          <w:szCs w:val="24"/>
        </w:rPr>
        <w:t>________________________</w:t>
      </w:r>
    </w:p>
    <w:sectPr w:rsidR="00B93313" w:rsidRPr="00971DA9" w:rsidSect="00585FA2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8A5F" w14:textId="77777777" w:rsidR="00B5117D" w:rsidRDefault="00B5117D">
      <w:r>
        <w:separator/>
      </w:r>
    </w:p>
  </w:endnote>
  <w:endnote w:type="continuationSeparator" w:id="0">
    <w:p w14:paraId="745022CD" w14:textId="77777777" w:rsidR="00B5117D" w:rsidRDefault="00B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471464"/>
      <w:docPartObj>
        <w:docPartGallery w:val="Page Numbers (Bottom of Page)"/>
        <w:docPartUnique/>
      </w:docPartObj>
    </w:sdtPr>
    <w:sdtEndPr/>
    <w:sdtContent>
      <w:p w14:paraId="00394524" w14:textId="77777777" w:rsidR="00B93313" w:rsidRDefault="00B933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E1553" w14:textId="77777777" w:rsidR="00B93313" w:rsidRDefault="00B933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BD2DE" w14:textId="77777777" w:rsidR="00B5117D" w:rsidRDefault="00B5117D">
      <w:r>
        <w:separator/>
      </w:r>
    </w:p>
  </w:footnote>
  <w:footnote w:type="continuationSeparator" w:id="0">
    <w:p w14:paraId="4F6F81A0" w14:textId="77777777" w:rsidR="00B5117D" w:rsidRDefault="00B5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4F8E" w14:textId="5750292F" w:rsidR="00B93313" w:rsidRDefault="008C6E14">
    <w:pPr>
      <w:pStyle w:val="Intestazione"/>
    </w:pPr>
    <w:r>
      <w:rPr>
        <w:noProof/>
      </w:rPr>
      <w:drawing>
        <wp:inline distT="0" distB="0" distL="0" distR="0" wp14:anchorId="3948C4E5" wp14:editId="3B5E6453">
          <wp:extent cx="6120130" cy="483235"/>
          <wp:effectExtent l="0" t="0" r="0" b="0"/>
          <wp:docPr id="12243706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370619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313">
      <w:ptab w:relativeTo="margin" w:alignment="center" w:leader="none"/>
    </w:r>
    <w:r w:rsidR="00B933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8E6E"/>
    <w:multiLevelType w:val="hybridMultilevel"/>
    <w:tmpl w:val="E902A530"/>
    <w:lvl w:ilvl="0" w:tplc="8B68A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06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4B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42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E4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3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43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2E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4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14BE4"/>
    <w:multiLevelType w:val="hybridMultilevel"/>
    <w:tmpl w:val="DB3640C6"/>
    <w:lvl w:ilvl="0" w:tplc="C694B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4FC"/>
    <w:multiLevelType w:val="hybridMultilevel"/>
    <w:tmpl w:val="67242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5639">
    <w:abstractNumId w:val="2"/>
  </w:num>
  <w:num w:numId="2" w16cid:durableId="603417599">
    <w:abstractNumId w:val="0"/>
  </w:num>
  <w:num w:numId="3" w16cid:durableId="74726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9"/>
    <w:rsid w:val="0007430C"/>
    <w:rsid w:val="000D15D6"/>
    <w:rsid w:val="0017399F"/>
    <w:rsid w:val="00195BF2"/>
    <w:rsid w:val="001D0E8F"/>
    <w:rsid w:val="001F5575"/>
    <w:rsid w:val="0026757F"/>
    <w:rsid w:val="00315B01"/>
    <w:rsid w:val="00340183"/>
    <w:rsid w:val="003C0E3A"/>
    <w:rsid w:val="003E4DE5"/>
    <w:rsid w:val="003F6A8C"/>
    <w:rsid w:val="00492990"/>
    <w:rsid w:val="004F1F19"/>
    <w:rsid w:val="00596632"/>
    <w:rsid w:val="005B453B"/>
    <w:rsid w:val="005F40FA"/>
    <w:rsid w:val="006246AD"/>
    <w:rsid w:val="006765CF"/>
    <w:rsid w:val="00720749"/>
    <w:rsid w:val="00720B20"/>
    <w:rsid w:val="007761F3"/>
    <w:rsid w:val="00791214"/>
    <w:rsid w:val="007B48D5"/>
    <w:rsid w:val="00861B4C"/>
    <w:rsid w:val="008C6E14"/>
    <w:rsid w:val="00910B92"/>
    <w:rsid w:val="0091475E"/>
    <w:rsid w:val="00947EBD"/>
    <w:rsid w:val="00971DA9"/>
    <w:rsid w:val="009A0B70"/>
    <w:rsid w:val="009A387B"/>
    <w:rsid w:val="009B0C21"/>
    <w:rsid w:val="009C3BCC"/>
    <w:rsid w:val="00A06A68"/>
    <w:rsid w:val="00AF6426"/>
    <w:rsid w:val="00B5117D"/>
    <w:rsid w:val="00B93313"/>
    <w:rsid w:val="00BA1260"/>
    <w:rsid w:val="00BF526E"/>
    <w:rsid w:val="00C84394"/>
    <w:rsid w:val="00D10B04"/>
    <w:rsid w:val="00D474B0"/>
    <w:rsid w:val="00D85248"/>
    <w:rsid w:val="00D85D5F"/>
    <w:rsid w:val="00DC0F2A"/>
    <w:rsid w:val="00DC3110"/>
    <w:rsid w:val="00DF3909"/>
    <w:rsid w:val="00DF42DE"/>
    <w:rsid w:val="00E13629"/>
    <w:rsid w:val="00E45054"/>
    <w:rsid w:val="00E57F39"/>
    <w:rsid w:val="00EC210A"/>
    <w:rsid w:val="00F63B9B"/>
    <w:rsid w:val="00F8355C"/>
    <w:rsid w:val="00F928EC"/>
    <w:rsid w:val="00FF4F62"/>
    <w:rsid w:val="05918B06"/>
    <w:rsid w:val="21C4FC0D"/>
    <w:rsid w:val="2DFB71A7"/>
    <w:rsid w:val="345244B7"/>
    <w:rsid w:val="59F0BD8B"/>
    <w:rsid w:val="762374A9"/>
    <w:rsid w:val="7E5EA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08F9"/>
  <w15:chartTrackingRefBased/>
  <w15:docId w15:val="{76789D0E-F1E3-4F77-BC37-00E5CFD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909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9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3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909"/>
  </w:style>
  <w:style w:type="paragraph" w:styleId="Pidipagina">
    <w:name w:val="footer"/>
    <w:basedOn w:val="Normale"/>
    <w:link w:val="PidipaginaCarattere"/>
    <w:uiPriority w:val="99"/>
    <w:unhideWhenUsed/>
    <w:rsid w:val="00DF3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909"/>
  </w:style>
  <w:style w:type="character" w:styleId="Rimandocommento">
    <w:name w:val="annotation reference"/>
    <w:basedOn w:val="Carpredefinitoparagrafo"/>
    <w:uiPriority w:val="99"/>
    <w:semiHidden/>
    <w:unhideWhenUsed/>
    <w:rsid w:val="005F40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0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0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0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0FA"/>
    <w:rPr>
      <w:b/>
      <w:bCs/>
      <w:sz w:val="20"/>
      <w:szCs w:val="20"/>
    </w:rPr>
  </w:style>
  <w:style w:type="paragraph" w:customStyle="1" w:styleId="paragraph">
    <w:name w:val="paragraph"/>
    <w:basedOn w:val="Normale"/>
    <w:rsid w:val="007B48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E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BF5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De Luca</dc:creator>
  <cp:keywords/>
  <dc:description/>
  <cp:lastModifiedBy>Roberta Crudele</cp:lastModifiedBy>
  <cp:revision>5</cp:revision>
  <cp:lastPrinted>2023-10-26T09:00:00Z</cp:lastPrinted>
  <dcterms:created xsi:type="dcterms:W3CDTF">2024-08-02T13:19:00Z</dcterms:created>
  <dcterms:modified xsi:type="dcterms:W3CDTF">2024-08-08T12:51:00Z</dcterms:modified>
</cp:coreProperties>
</file>